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000" w:rsidRPr="00A37000" w:rsidRDefault="00A37000" w:rsidP="00A37000">
      <w:pPr>
        <w:rPr>
          <w:rFonts w:ascii="Times New Roman" w:hAnsi="Times New Roman" w:cs="Times New Roman"/>
          <w:sz w:val="28"/>
          <w:szCs w:val="28"/>
        </w:rPr>
      </w:pPr>
      <w:r w:rsidRPr="00A37000">
        <w:rPr>
          <w:rFonts w:ascii="Times New Roman" w:hAnsi="Times New Roman" w:cs="Times New Roman"/>
          <w:sz w:val="28"/>
          <w:szCs w:val="28"/>
          <w:lang w:val="kk-KZ"/>
        </w:rPr>
        <w:t xml:space="preserve">Задача 3 </w:t>
      </w:r>
      <w:r w:rsidRPr="00A37000">
        <w:rPr>
          <w:rFonts w:ascii="Times New Roman" w:hAnsi="Times New Roman" w:cs="Times New Roman"/>
          <w:sz w:val="28"/>
          <w:szCs w:val="28"/>
        </w:rPr>
        <w:t xml:space="preserve"> «Оценка технического состояния и эксплуатационных характеристик систем водоснабжения»</w:t>
      </w:r>
      <w:bookmarkStart w:id="0" w:name="_GoBack"/>
      <w:bookmarkEnd w:id="0"/>
    </w:p>
    <w:sectPr w:rsidR="00A37000" w:rsidRPr="00A37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0E9"/>
    <w:rsid w:val="00375577"/>
    <w:rsid w:val="00A37000"/>
    <w:rsid w:val="00FD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1B409"/>
  <w15:chartTrackingRefBased/>
  <w15:docId w15:val="{EFAF0F42-8B02-4363-8159-1C9FA101E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2023-11-08T06:21:00Z</dcterms:created>
  <dcterms:modified xsi:type="dcterms:W3CDTF">2023-11-08T06:22:00Z</dcterms:modified>
</cp:coreProperties>
</file>